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D13C" w14:textId="77777777" w:rsidR="0061602F" w:rsidRDefault="0061602F" w:rsidP="0061602F">
      <w:pPr>
        <w:pStyle w:val="NoSpacing"/>
        <w:jc w:val="center"/>
        <w:rPr>
          <w:rFonts w:cs="Calibri"/>
          <w:sz w:val="24"/>
          <w:szCs w:val="24"/>
        </w:rPr>
      </w:pPr>
      <w:r>
        <w:rPr>
          <w:rFonts w:cs="Calibri"/>
          <w:sz w:val="24"/>
          <w:szCs w:val="24"/>
        </w:rPr>
        <w:t>St. Mary Parish</w:t>
      </w:r>
    </w:p>
    <w:p w14:paraId="0B6FD0C7" w14:textId="77777777" w:rsidR="0061602F" w:rsidRDefault="0061602F" w:rsidP="0061602F">
      <w:pPr>
        <w:pStyle w:val="NoSpacing"/>
        <w:jc w:val="center"/>
        <w:rPr>
          <w:rFonts w:cs="Calibri"/>
          <w:sz w:val="24"/>
          <w:szCs w:val="24"/>
        </w:rPr>
      </w:pPr>
      <w:r>
        <w:rPr>
          <w:rFonts w:cs="Calibri"/>
          <w:sz w:val="24"/>
          <w:szCs w:val="24"/>
        </w:rPr>
        <w:t>Water &amp; Sewer Comm. 2</w:t>
      </w:r>
    </w:p>
    <w:p w14:paraId="5BA91E02" w14:textId="77777777" w:rsidR="0061602F" w:rsidRDefault="0061602F" w:rsidP="0061602F">
      <w:pPr>
        <w:pStyle w:val="NoSpacing"/>
        <w:jc w:val="center"/>
        <w:rPr>
          <w:rFonts w:cs="Calibri"/>
          <w:sz w:val="24"/>
          <w:szCs w:val="24"/>
          <w:lang w:val="fr-FR"/>
        </w:rPr>
      </w:pPr>
      <w:r>
        <w:rPr>
          <w:rFonts w:cs="Calibri"/>
          <w:sz w:val="24"/>
          <w:szCs w:val="24"/>
          <w:lang w:val="fr-FR"/>
        </w:rPr>
        <w:t>P.O. Box 635</w:t>
      </w:r>
    </w:p>
    <w:p w14:paraId="01F12A04" w14:textId="77777777" w:rsidR="0061602F" w:rsidRDefault="0061602F" w:rsidP="0061602F">
      <w:pPr>
        <w:pStyle w:val="NoSpacing"/>
        <w:jc w:val="center"/>
        <w:rPr>
          <w:rFonts w:cs="Calibri"/>
          <w:sz w:val="24"/>
          <w:szCs w:val="24"/>
        </w:rPr>
      </w:pPr>
      <w:r>
        <w:rPr>
          <w:rFonts w:cs="Calibri"/>
          <w:sz w:val="24"/>
          <w:szCs w:val="24"/>
          <w:lang w:val="fr-FR"/>
        </w:rPr>
        <w:t xml:space="preserve">Patterson, La.  </w:t>
      </w:r>
      <w:r>
        <w:rPr>
          <w:rFonts w:cs="Calibri"/>
          <w:sz w:val="24"/>
          <w:szCs w:val="24"/>
        </w:rPr>
        <w:t>70392</w:t>
      </w:r>
    </w:p>
    <w:p w14:paraId="1BE59586" w14:textId="77777777" w:rsidR="0061602F" w:rsidRDefault="0061602F" w:rsidP="0061602F">
      <w:pPr>
        <w:pStyle w:val="NoSpacing"/>
        <w:jc w:val="center"/>
        <w:rPr>
          <w:rFonts w:cs="Calibri"/>
          <w:sz w:val="24"/>
          <w:szCs w:val="24"/>
        </w:rPr>
      </w:pPr>
    </w:p>
    <w:p w14:paraId="51A606C1" w14:textId="48CCA69D" w:rsidR="0061602F" w:rsidRDefault="00C47888" w:rsidP="0061602F">
      <w:pPr>
        <w:pStyle w:val="NoSpacing"/>
        <w:jc w:val="center"/>
        <w:rPr>
          <w:rFonts w:cs="Calibri"/>
          <w:sz w:val="24"/>
          <w:szCs w:val="24"/>
        </w:rPr>
      </w:pPr>
      <w:r>
        <w:rPr>
          <w:rFonts w:cs="Calibri"/>
          <w:sz w:val="24"/>
          <w:szCs w:val="24"/>
        </w:rPr>
        <w:t>April 13</w:t>
      </w:r>
      <w:r w:rsidR="0061602F">
        <w:rPr>
          <w:rFonts w:cs="Calibri"/>
          <w:sz w:val="24"/>
          <w:szCs w:val="24"/>
        </w:rPr>
        <w:t>, 2026</w:t>
      </w:r>
    </w:p>
    <w:p w14:paraId="695DF91F" w14:textId="77777777" w:rsidR="0061602F" w:rsidRDefault="0061602F" w:rsidP="0061602F">
      <w:pPr>
        <w:pStyle w:val="NoSpacing"/>
        <w:rPr>
          <w:rFonts w:cs="Calibri"/>
          <w:sz w:val="24"/>
          <w:szCs w:val="24"/>
        </w:rPr>
      </w:pPr>
    </w:p>
    <w:p w14:paraId="552B0063" w14:textId="77777777" w:rsidR="0061602F" w:rsidRDefault="0061602F" w:rsidP="0061602F">
      <w:pPr>
        <w:pStyle w:val="NoSpacing"/>
        <w:rPr>
          <w:rFonts w:cs="Calibri"/>
          <w:sz w:val="24"/>
          <w:szCs w:val="24"/>
        </w:rPr>
      </w:pPr>
      <w:r>
        <w:rPr>
          <w:rFonts w:cs="Calibri"/>
          <w:sz w:val="24"/>
          <w:szCs w:val="24"/>
        </w:rPr>
        <w:t>The Board of Commissioners met in regular session at 5:30 p.m. at the district office with President, Chris Cooper presiding.</w:t>
      </w:r>
    </w:p>
    <w:p w14:paraId="6DBAC5E8" w14:textId="77777777" w:rsidR="0061602F" w:rsidRDefault="0061602F" w:rsidP="0061602F">
      <w:pPr>
        <w:pStyle w:val="NoSpacing"/>
        <w:rPr>
          <w:rFonts w:cs="Calibri"/>
          <w:sz w:val="24"/>
          <w:szCs w:val="24"/>
        </w:rPr>
      </w:pPr>
    </w:p>
    <w:p w14:paraId="31473D5C" w14:textId="4A0716DC" w:rsidR="0061602F" w:rsidRDefault="0061602F" w:rsidP="0061602F">
      <w:pPr>
        <w:pStyle w:val="NoSpacing"/>
        <w:rPr>
          <w:rFonts w:cs="Calibri"/>
          <w:sz w:val="24"/>
          <w:szCs w:val="24"/>
        </w:rPr>
      </w:pPr>
      <w:r>
        <w:rPr>
          <w:rFonts w:cs="Calibri"/>
          <w:sz w:val="24"/>
          <w:szCs w:val="24"/>
        </w:rPr>
        <w:t>Present: Board Members – Chris Cooper-President, Tony Hensgens-Vice President,</w:t>
      </w:r>
      <w:bookmarkStart w:id="0" w:name="_Hlk207876148"/>
      <w:r>
        <w:rPr>
          <w:rFonts w:cs="Calibri"/>
          <w:sz w:val="24"/>
          <w:szCs w:val="24"/>
        </w:rPr>
        <w:t xml:space="preserve"> and Raymond Beadle. </w:t>
      </w:r>
      <w:bookmarkEnd w:id="0"/>
    </w:p>
    <w:p w14:paraId="1509B171" w14:textId="77777777" w:rsidR="0061602F" w:rsidRDefault="0061602F" w:rsidP="0061602F">
      <w:pPr>
        <w:pStyle w:val="NoSpacing"/>
        <w:rPr>
          <w:rFonts w:cs="Calibri"/>
          <w:sz w:val="24"/>
          <w:szCs w:val="24"/>
        </w:rPr>
      </w:pPr>
    </w:p>
    <w:p w14:paraId="2FE8E650" w14:textId="070AF289" w:rsidR="0061602F" w:rsidRDefault="0061602F" w:rsidP="0061602F">
      <w:pPr>
        <w:pStyle w:val="NoSpacing"/>
        <w:rPr>
          <w:rFonts w:cs="Calibri"/>
          <w:sz w:val="24"/>
          <w:szCs w:val="24"/>
        </w:rPr>
      </w:pPr>
      <w:r>
        <w:rPr>
          <w:rFonts w:cs="Calibri"/>
          <w:sz w:val="24"/>
          <w:szCs w:val="24"/>
        </w:rPr>
        <w:t>Absent: Thomas Philbrook-Sec. Treas. and Paul Tholen.</w:t>
      </w:r>
    </w:p>
    <w:p w14:paraId="14D84FA0" w14:textId="77777777" w:rsidR="0061602F" w:rsidRDefault="0061602F" w:rsidP="0061602F">
      <w:pPr>
        <w:pStyle w:val="NoSpacing"/>
        <w:rPr>
          <w:rFonts w:cs="Calibri"/>
          <w:sz w:val="24"/>
          <w:szCs w:val="24"/>
        </w:rPr>
      </w:pPr>
    </w:p>
    <w:p w14:paraId="49736851" w14:textId="23079081" w:rsidR="0061602F" w:rsidRDefault="0061602F" w:rsidP="0061602F">
      <w:pPr>
        <w:pStyle w:val="NoSpacing"/>
        <w:rPr>
          <w:rFonts w:cs="Calibri"/>
          <w:sz w:val="24"/>
          <w:szCs w:val="24"/>
        </w:rPr>
      </w:pPr>
      <w:r>
        <w:rPr>
          <w:rFonts w:cs="Calibri"/>
          <w:sz w:val="24"/>
          <w:szCs w:val="24"/>
        </w:rPr>
        <w:t>Guests: Larry &amp; Pam Fromenthal- Fromenthal Plumbing, Reid Miller</w:t>
      </w:r>
      <w:r w:rsidR="00B87333">
        <w:rPr>
          <w:rFonts w:cs="Calibri"/>
          <w:sz w:val="24"/>
          <w:szCs w:val="24"/>
        </w:rPr>
        <w:t xml:space="preserve"> – Miller Engineers</w:t>
      </w:r>
      <w:r>
        <w:rPr>
          <w:rFonts w:cs="Calibri"/>
          <w:sz w:val="24"/>
          <w:szCs w:val="24"/>
        </w:rPr>
        <w:t>, Glen Duncan</w:t>
      </w:r>
      <w:r w:rsidR="00B87333">
        <w:rPr>
          <w:rFonts w:cs="Calibri"/>
          <w:sz w:val="24"/>
          <w:szCs w:val="24"/>
        </w:rPr>
        <w:t xml:space="preserve"> – Providence Engineers</w:t>
      </w:r>
      <w:r>
        <w:rPr>
          <w:rFonts w:cs="Calibri"/>
          <w:sz w:val="24"/>
          <w:szCs w:val="24"/>
        </w:rPr>
        <w:t>, and Gerald Price</w:t>
      </w:r>
      <w:r w:rsidR="00B87333">
        <w:rPr>
          <w:rFonts w:cs="Calibri"/>
          <w:sz w:val="24"/>
          <w:szCs w:val="24"/>
        </w:rPr>
        <w:t xml:space="preserve"> - BVVFD</w:t>
      </w:r>
      <w:r>
        <w:rPr>
          <w:rFonts w:cs="Calibri"/>
          <w:sz w:val="24"/>
          <w:szCs w:val="24"/>
        </w:rPr>
        <w:t xml:space="preserve">. Employees- Alexis Hartman, Dakota Jones and Logan Theriot. </w:t>
      </w:r>
    </w:p>
    <w:p w14:paraId="6B75D84B" w14:textId="77777777" w:rsidR="0061602F" w:rsidRDefault="0061602F" w:rsidP="0061602F">
      <w:pPr>
        <w:pStyle w:val="NoSpacing"/>
        <w:rPr>
          <w:rFonts w:cs="Calibri"/>
          <w:sz w:val="24"/>
          <w:szCs w:val="24"/>
        </w:rPr>
      </w:pPr>
    </w:p>
    <w:p w14:paraId="22F7B287" w14:textId="77777777" w:rsidR="0061602F" w:rsidRDefault="0061602F" w:rsidP="0061602F">
      <w:pPr>
        <w:pStyle w:val="NoSpacing"/>
        <w:rPr>
          <w:rFonts w:cs="Calibri"/>
          <w:sz w:val="24"/>
          <w:szCs w:val="24"/>
        </w:rPr>
      </w:pPr>
      <w:r>
        <w:rPr>
          <w:rFonts w:cs="Calibri"/>
          <w:sz w:val="24"/>
          <w:szCs w:val="24"/>
        </w:rPr>
        <w:t>Chris Cooper called the meeting to order and roll call was taken.</w:t>
      </w:r>
    </w:p>
    <w:p w14:paraId="1388B37F" w14:textId="77777777" w:rsidR="0061602F" w:rsidRDefault="0061602F" w:rsidP="0061602F">
      <w:pPr>
        <w:pStyle w:val="NoSpacing"/>
        <w:rPr>
          <w:rFonts w:cs="Calibri"/>
          <w:sz w:val="24"/>
          <w:szCs w:val="24"/>
        </w:rPr>
      </w:pPr>
    </w:p>
    <w:p w14:paraId="7E5AC96D" w14:textId="697BB018" w:rsidR="0061602F" w:rsidRDefault="00423FDC" w:rsidP="0061602F">
      <w:pPr>
        <w:pStyle w:val="NoSpacing"/>
        <w:rPr>
          <w:rFonts w:cs="Calibri"/>
          <w:sz w:val="24"/>
          <w:szCs w:val="24"/>
        </w:rPr>
      </w:pPr>
      <w:r>
        <w:rPr>
          <w:rFonts w:cs="Calibri"/>
          <w:sz w:val="24"/>
          <w:szCs w:val="24"/>
        </w:rPr>
        <w:t>March</w:t>
      </w:r>
      <w:r w:rsidR="0061602F">
        <w:rPr>
          <w:rFonts w:cs="Calibri"/>
          <w:sz w:val="24"/>
          <w:szCs w:val="24"/>
        </w:rPr>
        <w:t>’s board minutes were accepted as circulated with a motion from Tony Hensgens and a second from Raymond Beadle, motion carried.</w:t>
      </w:r>
    </w:p>
    <w:p w14:paraId="7BEE66EF" w14:textId="77777777" w:rsidR="0061602F" w:rsidRDefault="0061602F" w:rsidP="0061602F">
      <w:pPr>
        <w:pStyle w:val="NoSpacing"/>
        <w:rPr>
          <w:rFonts w:cs="Calibri"/>
          <w:sz w:val="24"/>
          <w:szCs w:val="24"/>
        </w:rPr>
      </w:pPr>
    </w:p>
    <w:p w14:paraId="03EFE746" w14:textId="4F508713" w:rsidR="0061602F" w:rsidRDefault="0061602F" w:rsidP="0061602F">
      <w:pPr>
        <w:pStyle w:val="NoSpacing"/>
        <w:rPr>
          <w:rFonts w:cs="Calibri"/>
          <w:sz w:val="24"/>
          <w:szCs w:val="24"/>
        </w:rPr>
      </w:pPr>
      <w:r>
        <w:rPr>
          <w:rFonts w:cs="Calibri"/>
          <w:sz w:val="24"/>
          <w:szCs w:val="24"/>
        </w:rPr>
        <w:t xml:space="preserve">Accounts Payable and Treasurer’s Report was accepted by motion from Raymond Beadle and a second from Tony Hensgens, motion carried. </w:t>
      </w:r>
    </w:p>
    <w:p w14:paraId="25881311" w14:textId="77777777" w:rsidR="0061602F" w:rsidRDefault="0061602F" w:rsidP="0061602F">
      <w:pPr>
        <w:pStyle w:val="NoSpacing"/>
        <w:rPr>
          <w:rFonts w:cs="Calibri"/>
          <w:sz w:val="24"/>
          <w:szCs w:val="24"/>
        </w:rPr>
      </w:pPr>
    </w:p>
    <w:p w14:paraId="70503436" w14:textId="6361F33D" w:rsidR="0061602F" w:rsidRDefault="00B87333" w:rsidP="0061602F">
      <w:pPr>
        <w:pStyle w:val="NoSpacing"/>
        <w:rPr>
          <w:rFonts w:cs="Calibri"/>
          <w:sz w:val="24"/>
          <w:szCs w:val="24"/>
        </w:rPr>
      </w:pPr>
      <w:r>
        <w:rPr>
          <w:rFonts w:cs="Calibri"/>
          <w:sz w:val="24"/>
          <w:szCs w:val="24"/>
        </w:rPr>
        <w:t xml:space="preserve">No </w:t>
      </w:r>
      <w:r w:rsidR="0061602F">
        <w:rPr>
          <w:rFonts w:cs="Calibri"/>
          <w:sz w:val="24"/>
          <w:szCs w:val="24"/>
        </w:rPr>
        <w:t>Public Comment</w:t>
      </w:r>
      <w:r>
        <w:rPr>
          <w:rFonts w:cs="Calibri"/>
          <w:sz w:val="24"/>
          <w:szCs w:val="24"/>
        </w:rPr>
        <w:t>.</w:t>
      </w:r>
      <w:r w:rsidR="0061602F">
        <w:rPr>
          <w:rFonts w:cs="Calibri"/>
          <w:sz w:val="24"/>
          <w:szCs w:val="24"/>
        </w:rPr>
        <w:t xml:space="preserve"> </w:t>
      </w:r>
    </w:p>
    <w:p w14:paraId="4FEFEEEE" w14:textId="77777777" w:rsidR="0061602F" w:rsidRDefault="0061602F" w:rsidP="0061602F">
      <w:pPr>
        <w:pStyle w:val="NoSpacing"/>
        <w:rPr>
          <w:rFonts w:cs="Calibri"/>
          <w:sz w:val="24"/>
          <w:szCs w:val="24"/>
        </w:rPr>
      </w:pPr>
    </w:p>
    <w:p w14:paraId="2A8D096F" w14:textId="6CF6E663" w:rsidR="0061602F" w:rsidRDefault="0061602F" w:rsidP="0061602F">
      <w:pPr>
        <w:pStyle w:val="NoSpacing"/>
        <w:rPr>
          <w:rFonts w:cs="Calibri"/>
          <w:sz w:val="24"/>
          <w:szCs w:val="24"/>
        </w:rPr>
      </w:pPr>
      <w:r>
        <w:rPr>
          <w:rFonts w:cs="Calibri"/>
          <w:sz w:val="24"/>
          <w:szCs w:val="24"/>
        </w:rPr>
        <w:t xml:space="preserve">Logan Theriot provided the maintenance report for the month. The field has been completing their regular monthly maintenance. </w:t>
      </w:r>
      <w:r w:rsidR="002F6668">
        <w:rPr>
          <w:rFonts w:cs="Calibri"/>
          <w:sz w:val="24"/>
          <w:szCs w:val="24"/>
        </w:rPr>
        <w:t>W</w:t>
      </w:r>
      <w:r w:rsidR="00E859D4">
        <w:rPr>
          <w:rFonts w:cs="Calibri"/>
          <w:sz w:val="24"/>
          <w:szCs w:val="24"/>
        </w:rPr>
        <w:t xml:space="preserve">e had our </w:t>
      </w:r>
      <w:r w:rsidR="002F6668">
        <w:rPr>
          <w:rFonts w:cs="Calibri"/>
          <w:sz w:val="24"/>
          <w:szCs w:val="24"/>
        </w:rPr>
        <w:t xml:space="preserve">annual </w:t>
      </w:r>
      <w:r w:rsidR="00E859D4">
        <w:rPr>
          <w:rFonts w:cs="Calibri"/>
          <w:sz w:val="24"/>
          <w:szCs w:val="24"/>
        </w:rPr>
        <w:t>tower cleanings</w:t>
      </w:r>
      <w:r w:rsidR="002F6668">
        <w:rPr>
          <w:rFonts w:cs="Calibri"/>
          <w:sz w:val="24"/>
          <w:szCs w:val="24"/>
        </w:rPr>
        <w:t xml:space="preserve"> and inspections</w:t>
      </w:r>
      <w:r w:rsidR="00E859D4">
        <w:rPr>
          <w:rFonts w:cs="Calibri"/>
          <w:sz w:val="24"/>
          <w:szCs w:val="24"/>
        </w:rPr>
        <w:t xml:space="preserve"> </w:t>
      </w:r>
      <w:r w:rsidR="002F6668">
        <w:rPr>
          <w:rFonts w:cs="Calibri"/>
          <w:sz w:val="24"/>
          <w:szCs w:val="24"/>
        </w:rPr>
        <w:t xml:space="preserve">completed the first week of April. </w:t>
      </w:r>
      <w:r w:rsidR="00E478C6">
        <w:rPr>
          <w:rFonts w:cs="Calibri"/>
          <w:sz w:val="24"/>
          <w:szCs w:val="24"/>
        </w:rPr>
        <w:t xml:space="preserve">The field has been repairing any leaks on meters and curb stops when needed. With the weather changing and warming up </w:t>
      </w:r>
      <w:r w:rsidR="002F6668">
        <w:rPr>
          <w:rFonts w:cs="Calibri"/>
          <w:sz w:val="24"/>
          <w:szCs w:val="24"/>
        </w:rPr>
        <w:t xml:space="preserve">we </w:t>
      </w:r>
      <w:r w:rsidR="00E478C6">
        <w:rPr>
          <w:rFonts w:cs="Calibri"/>
          <w:sz w:val="24"/>
          <w:szCs w:val="24"/>
        </w:rPr>
        <w:t xml:space="preserve">will be collecting MRT samples in the afternoon. </w:t>
      </w:r>
    </w:p>
    <w:p w14:paraId="57666D47" w14:textId="77777777" w:rsidR="00E408D5" w:rsidRDefault="00E408D5" w:rsidP="0061602F">
      <w:pPr>
        <w:pStyle w:val="NoSpacing"/>
        <w:rPr>
          <w:rFonts w:cs="Calibri"/>
          <w:sz w:val="24"/>
          <w:szCs w:val="24"/>
        </w:rPr>
      </w:pPr>
    </w:p>
    <w:p w14:paraId="7FAFBDB7" w14:textId="23F5E000" w:rsidR="0061602F" w:rsidRDefault="0061602F" w:rsidP="0061602F">
      <w:pPr>
        <w:pStyle w:val="NoSpacing"/>
        <w:rPr>
          <w:rFonts w:cs="Calibri"/>
          <w:sz w:val="24"/>
          <w:szCs w:val="24"/>
        </w:rPr>
      </w:pPr>
      <w:r>
        <w:rPr>
          <w:rFonts w:cs="Calibri"/>
          <w:sz w:val="24"/>
          <w:szCs w:val="24"/>
        </w:rPr>
        <w:t xml:space="preserve">Larry Fromenthal provided his maintenance report for the month. </w:t>
      </w:r>
      <w:r w:rsidR="00EB4979">
        <w:rPr>
          <w:rFonts w:cs="Calibri"/>
          <w:sz w:val="24"/>
          <w:szCs w:val="24"/>
        </w:rPr>
        <w:t xml:space="preserve">Larry and his crew continued </w:t>
      </w:r>
      <w:r w:rsidR="004210B1">
        <w:rPr>
          <w:rFonts w:cs="Calibri"/>
          <w:sz w:val="24"/>
          <w:szCs w:val="24"/>
        </w:rPr>
        <w:t>cleaning out a main line on</w:t>
      </w:r>
      <w:r w:rsidR="00423FDC">
        <w:rPr>
          <w:rFonts w:cs="Calibri"/>
          <w:sz w:val="24"/>
          <w:szCs w:val="24"/>
        </w:rPr>
        <w:t xml:space="preserve"> Arlington Rd</w:t>
      </w:r>
      <w:r w:rsidR="004210B1">
        <w:rPr>
          <w:rFonts w:cs="Calibri"/>
          <w:sz w:val="24"/>
          <w:szCs w:val="24"/>
        </w:rPr>
        <w:t>.</w:t>
      </w:r>
      <w:r>
        <w:rPr>
          <w:rFonts w:cs="Calibri"/>
          <w:sz w:val="24"/>
          <w:szCs w:val="24"/>
        </w:rPr>
        <w:t xml:space="preserve"> </w:t>
      </w:r>
      <w:r w:rsidR="004210B1">
        <w:rPr>
          <w:rFonts w:cs="Calibri"/>
          <w:sz w:val="24"/>
          <w:szCs w:val="24"/>
        </w:rPr>
        <w:t>Another 2in meter was replaced for Cameron</w:t>
      </w:r>
      <w:r w:rsidR="00A117A9">
        <w:rPr>
          <w:rFonts w:cs="Calibri"/>
          <w:sz w:val="24"/>
          <w:szCs w:val="24"/>
        </w:rPr>
        <w:t>. Larry did a clean out</w:t>
      </w:r>
      <w:r w:rsidR="004210B1">
        <w:rPr>
          <w:rFonts w:cs="Calibri"/>
          <w:sz w:val="24"/>
          <w:szCs w:val="24"/>
        </w:rPr>
        <w:t xml:space="preserve"> for a</w:t>
      </w:r>
      <w:r w:rsidR="00A117A9">
        <w:rPr>
          <w:rFonts w:cs="Calibri"/>
          <w:sz w:val="24"/>
          <w:szCs w:val="24"/>
        </w:rPr>
        <w:t xml:space="preserve"> sewer line</w:t>
      </w:r>
      <w:r w:rsidR="004210B1">
        <w:rPr>
          <w:rFonts w:cs="Calibri"/>
          <w:sz w:val="24"/>
          <w:szCs w:val="24"/>
        </w:rPr>
        <w:t xml:space="preserve"> at</w:t>
      </w:r>
      <w:r w:rsidR="00A117A9">
        <w:rPr>
          <w:rFonts w:cs="Calibri"/>
          <w:sz w:val="24"/>
          <w:szCs w:val="24"/>
        </w:rPr>
        <w:t xml:space="preserve"> David and Saturn. Larry mentioned DOTD replaced the road signs and his crew followed </w:t>
      </w:r>
      <w:r w:rsidR="004210B1">
        <w:rPr>
          <w:rFonts w:cs="Calibri"/>
          <w:sz w:val="24"/>
          <w:szCs w:val="24"/>
        </w:rPr>
        <w:t xml:space="preserve">along with them to make sure </w:t>
      </w:r>
      <w:r w:rsidR="005B51FC">
        <w:rPr>
          <w:rFonts w:cs="Calibri"/>
          <w:sz w:val="24"/>
          <w:szCs w:val="24"/>
        </w:rPr>
        <w:t>there were</w:t>
      </w:r>
      <w:r w:rsidR="003B7F62">
        <w:rPr>
          <w:rFonts w:cs="Calibri"/>
          <w:sz w:val="24"/>
          <w:szCs w:val="24"/>
        </w:rPr>
        <w:t xml:space="preserve"> no issues in our area. </w:t>
      </w:r>
    </w:p>
    <w:p w14:paraId="140DFFE2" w14:textId="77777777" w:rsidR="0061602F" w:rsidRDefault="0061602F" w:rsidP="0061602F">
      <w:pPr>
        <w:pStyle w:val="NoSpacing"/>
        <w:rPr>
          <w:rFonts w:cs="Calibri"/>
          <w:sz w:val="24"/>
          <w:szCs w:val="24"/>
        </w:rPr>
      </w:pPr>
    </w:p>
    <w:p w14:paraId="1F072AFD" w14:textId="2A9F18CC" w:rsidR="003E3013" w:rsidRDefault="0061602F" w:rsidP="0061602F">
      <w:pPr>
        <w:pStyle w:val="NoSpacing"/>
        <w:rPr>
          <w:rFonts w:cs="Calibri"/>
          <w:sz w:val="24"/>
          <w:szCs w:val="24"/>
        </w:rPr>
      </w:pPr>
      <w:r>
        <w:rPr>
          <w:rFonts w:cs="Calibri"/>
          <w:sz w:val="24"/>
          <w:szCs w:val="24"/>
        </w:rPr>
        <w:t xml:space="preserve">Tony Hensgens gave a joint plant update; he stated </w:t>
      </w:r>
      <w:r w:rsidR="00A117A9">
        <w:rPr>
          <w:rFonts w:cs="Calibri"/>
          <w:sz w:val="24"/>
          <w:szCs w:val="24"/>
        </w:rPr>
        <w:t>t</w:t>
      </w:r>
      <w:r w:rsidR="00C02477">
        <w:rPr>
          <w:rFonts w:cs="Calibri"/>
          <w:sz w:val="24"/>
          <w:szCs w:val="24"/>
        </w:rPr>
        <w:t xml:space="preserve">hey are </w:t>
      </w:r>
      <w:r w:rsidR="00A117A9">
        <w:rPr>
          <w:rFonts w:cs="Calibri"/>
          <w:sz w:val="24"/>
          <w:szCs w:val="24"/>
        </w:rPr>
        <w:t xml:space="preserve">waiting on grant money hopefully to </w:t>
      </w:r>
      <w:r w:rsidR="00814B1F">
        <w:rPr>
          <w:rFonts w:cs="Calibri"/>
          <w:sz w:val="24"/>
          <w:szCs w:val="24"/>
        </w:rPr>
        <w:t>be able to get new clarifie</w:t>
      </w:r>
      <w:r w:rsidR="00C02477">
        <w:rPr>
          <w:rFonts w:cs="Calibri"/>
          <w:sz w:val="24"/>
          <w:szCs w:val="24"/>
        </w:rPr>
        <w:t>r</w:t>
      </w:r>
      <w:r w:rsidR="005B51FC">
        <w:rPr>
          <w:rFonts w:cs="Calibri"/>
          <w:sz w:val="24"/>
          <w:szCs w:val="24"/>
        </w:rPr>
        <w:t>.</w:t>
      </w:r>
    </w:p>
    <w:p w14:paraId="02935207" w14:textId="2479960D" w:rsidR="0061602F" w:rsidRDefault="0061602F" w:rsidP="0061602F">
      <w:pPr>
        <w:pStyle w:val="NoSpacing"/>
        <w:rPr>
          <w:rFonts w:cs="Calibri"/>
          <w:sz w:val="24"/>
          <w:szCs w:val="24"/>
        </w:rPr>
      </w:pPr>
    </w:p>
    <w:p w14:paraId="68BE89CB" w14:textId="77777777" w:rsidR="0061602F" w:rsidRDefault="0061602F" w:rsidP="0061602F">
      <w:pPr>
        <w:pStyle w:val="NoSpacing"/>
        <w:rPr>
          <w:rFonts w:cs="Calibri"/>
          <w:sz w:val="24"/>
          <w:szCs w:val="24"/>
        </w:rPr>
      </w:pPr>
    </w:p>
    <w:p w14:paraId="70B913E0" w14:textId="2DB4F92B" w:rsidR="0061602F" w:rsidRDefault="0061602F" w:rsidP="0061602F">
      <w:pPr>
        <w:pStyle w:val="NoSpacing"/>
        <w:rPr>
          <w:rFonts w:cs="Calibri"/>
          <w:sz w:val="24"/>
          <w:szCs w:val="24"/>
        </w:rPr>
      </w:pPr>
      <w:r>
        <w:rPr>
          <w:rFonts w:cs="Calibri"/>
          <w:sz w:val="24"/>
          <w:szCs w:val="24"/>
        </w:rPr>
        <w:lastRenderedPageBreak/>
        <w:t>Chris reminded all board members that since it is a new calendar year, Sexual Harassment and Ethics training need to be completed</w:t>
      </w:r>
      <w:r w:rsidR="00814B1F">
        <w:rPr>
          <w:rFonts w:cs="Calibri"/>
          <w:sz w:val="24"/>
          <w:szCs w:val="24"/>
        </w:rPr>
        <w:t xml:space="preserve"> as well as </w:t>
      </w:r>
      <w:r w:rsidR="003B7F62">
        <w:rPr>
          <w:rFonts w:cs="Calibri"/>
          <w:sz w:val="24"/>
          <w:szCs w:val="24"/>
        </w:rPr>
        <w:t>C</w:t>
      </w:r>
      <w:r w:rsidR="00814B1F">
        <w:rPr>
          <w:rFonts w:cs="Calibri"/>
          <w:sz w:val="24"/>
          <w:szCs w:val="24"/>
        </w:rPr>
        <w:t xml:space="preserve">yber </w:t>
      </w:r>
      <w:r w:rsidR="003B7F62">
        <w:rPr>
          <w:rFonts w:cs="Calibri"/>
          <w:sz w:val="24"/>
          <w:szCs w:val="24"/>
        </w:rPr>
        <w:t>S</w:t>
      </w:r>
      <w:r w:rsidR="00814B1F">
        <w:rPr>
          <w:rFonts w:cs="Calibri"/>
          <w:sz w:val="24"/>
          <w:szCs w:val="24"/>
        </w:rPr>
        <w:t>ecurity</w:t>
      </w:r>
      <w:r>
        <w:rPr>
          <w:rFonts w:cs="Calibri"/>
          <w:sz w:val="24"/>
          <w:szCs w:val="24"/>
        </w:rPr>
        <w:t xml:space="preserve">. </w:t>
      </w:r>
    </w:p>
    <w:p w14:paraId="073C7522" w14:textId="77777777" w:rsidR="0061602F" w:rsidRDefault="0061602F" w:rsidP="0061602F">
      <w:pPr>
        <w:pStyle w:val="NoSpacing"/>
        <w:rPr>
          <w:rFonts w:cs="Calibri"/>
          <w:sz w:val="24"/>
          <w:szCs w:val="24"/>
        </w:rPr>
      </w:pPr>
    </w:p>
    <w:p w14:paraId="35665D76" w14:textId="734E89ED" w:rsidR="0061602F" w:rsidRDefault="00814B1F" w:rsidP="0061602F">
      <w:pPr>
        <w:pStyle w:val="NoSpacing"/>
        <w:rPr>
          <w:rFonts w:cs="Calibri"/>
          <w:sz w:val="24"/>
          <w:szCs w:val="24"/>
        </w:rPr>
      </w:pPr>
      <w:r>
        <w:rPr>
          <w:rFonts w:cs="Calibri"/>
          <w:sz w:val="24"/>
          <w:szCs w:val="24"/>
        </w:rPr>
        <w:t>R</w:t>
      </w:r>
      <w:r w:rsidR="003B7F62">
        <w:rPr>
          <w:rFonts w:cs="Calibri"/>
          <w:sz w:val="24"/>
          <w:szCs w:val="24"/>
        </w:rPr>
        <w:t>ei</w:t>
      </w:r>
      <w:r>
        <w:rPr>
          <w:rFonts w:cs="Calibri"/>
          <w:sz w:val="24"/>
          <w:szCs w:val="24"/>
        </w:rPr>
        <w:t xml:space="preserve">d Miller gave the report on Capital Outlay; there is no update at this time as they are in session. </w:t>
      </w:r>
    </w:p>
    <w:p w14:paraId="3F80AB09" w14:textId="77777777" w:rsidR="00814B1F" w:rsidRDefault="00814B1F" w:rsidP="00814B1F">
      <w:pPr>
        <w:pStyle w:val="NoSpacing"/>
        <w:rPr>
          <w:rFonts w:cs="Calibri"/>
          <w:sz w:val="24"/>
          <w:szCs w:val="24"/>
        </w:rPr>
      </w:pPr>
    </w:p>
    <w:p w14:paraId="2AFD6DA5" w14:textId="596DB97F" w:rsidR="00814B1F" w:rsidRDefault="00814B1F" w:rsidP="00814B1F">
      <w:pPr>
        <w:pStyle w:val="NoSpacing"/>
        <w:rPr>
          <w:rFonts w:cs="Calibri"/>
          <w:sz w:val="24"/>
          <w:szCs w:val="24"/>
        </w:rPr>
      </w:pPr>
      <w:r>
        <w:rPr>
          <w:rFonts w:cs="Calibri"/>
          <w:sz w:val="24"/>
          <w:szCs w:val="24"/>
        </w:rPr>
        <w:t>The board discussed changing the disconnect/reconnect policy.</w:t>
      </w:r>
      <w:r w:rsidR="00434A63">
        <w:rPr>
          <w:rFonts w:cs="Calibri"/>
          <w:sz w:val="24"/>
          <w:szCs w:val="24"/>
        </w:rPr>
        <w:t xml:space="preserve"> </w:t>
      </w:r>
      <w:r w:rsidR="00875C41">
        <w:rPr>
          <w:rFonts w:cs="Calibri"/>
          <w:sz w:val="24"/>
          <w:szCs w:val="24"/>
        </w:rPr>
        <w:t xml:space="preserve">The decision was made to table the policy till next meeting, once the policy is in writing the board will review and approve. </w:t>
      </w:r>
    </w:p>
    <w:p w14:paraId="325A7B4C" w14:textId="77777777" w:rsidR="00BA521E" w:rsidRDefault="00BA521E" w:rsidP="00814B1F">
      <w:pPr>
        <w:pStyle w:val="NoSpacing"/>
        <w:rPr>
          <w:rFonts w:cs="Calibri"/>
          <w:sz w:val="24"/>
          <w:szCs w:val="24"/>
        </w:rPr>
      </w:pPr>
    </w:p>
    <w:p w14:paraId="256F597D" w14:textId="43DADB7C" w:rsidR="00BA521E" w:rsidRDefault="00875C41" w:rsidP="00814B1F">
      <w:pPr>
        <w:pStyle w:val="NoSpacing"/>
        <w:rPr>
          <w:rFonts w:cs="Calibri"/>
          <w:sz w:val="24"/>
          <w:szCs w:val="24"/>
        </w:rPr>
      </w:pPr>
      <w:r>
        <w:rPr>
          <w:rFonts w:cs="Calibri"/>
          <w:sz w:val="24"/>
          <w:szCs w:val="24"/>
        </w:rPr>
        <w:t xml:space="preserve">Renewal of the commercial insurance was accepted by motion from Tony Hensgens and a second from Raymond Beadle, motion carried. </w:t>
      </w:r>
    </w:p>
    <w:p w14:paraId="77B35A95" w14:textId="77777777" w:rsidR="00BA521E" w:rsidRDefault="00BA521E" w:rsidP="00814B1F">
      <w:pPr>
        <w:pStyle w:val="NoSpacing"/>
        <w:rPr>
          <w:rFonts w:cs="Calibri"/>
          <w:sz w:val="24"/>
          <w:szCs w:val="24"/>
        </w:rPr>
      </w:pPr>
    </w:p>
    <w:p w14:paraId="6C1BE8C1" w14:textId="204CB58C" w:rsidR="0061602F" w:rsidRDefault="00E26349" w:rsidP="0061602F">
      <w:pPr>
        <w:pStyle w:val="NoSpacing"/>
        <w:rPr>
          <w:rFonts w:cs="Calibri"/>
          <w:sz w:val="24"/>
          <w:szCs w:val="24"/>
        </w:rPr>
      </w:pPr>
      <w:r>
        <w:rPr>
          <w:rFonts w:cs="Calibri"/>
          <w:sz w:val="24"/>
          <w:szCs w:val="24"/>
        </w:rPr>
        <w:t xml:space="preserve">Millage rates were discussed. </w:t>
      </w:r>
      <w:r w:rsidR="00F13B0E">
        <w:rPr>
          <w:rFonts w:cs="Calibri"/>
          <w:sz w:val="24"/>
          <w:szCs w:val="24"/>
        </w:rPr>
        <w:t xml:space="preserve">Three board members were present and voted in favor of keeping the millage rate the same at 11 mills for operation and maintenance. Two board members were absent. Motion passed without public comment. </w:t>
      </w:r>
    </w:p>
    <w:p w14:paraId="18800A33" w14:textId="77777777" w:rsidR="00F13B0E" w:rsidRDefault="00F13B0E" w:rsidP="0061602F">
      <w:pPr>
        <w:pStyle w:val="NoSpacing"/>
        <w:rPr>
          <w:rFonts w:cs="Calibri"/>
          <w:sz w:val="24"/>
          <w:szCs w:val="24"/>
        </w:rPr>
      </w:pPr>
    </w:p>
    <w:p w14:paraId="6A840E56" w14:textId="7B19873A" w:rsidR="00BA521E" w:rsidRDefault="00580265" w:rsidP="0061602F">
      <w:pPr>
        <w:pStyle w:val="NoSpacing"/>
        <w:rPr>
          <w:rFonts w:cs="Calibri"/>
          <w:sz w:val="24"/>
          <w:szCs w:val="24"/>
        </w:rPr>
      </w:pPr>
      <w:r>
        <w:rPr>
          <w:rFonts w:cs="Calibri"/>
          <w:sz w:val="24"/>
          <w:szCs w:val="24"/>
        </w:rPr>
        <w:t>Chris spoke about</w:t>
      </w:r>
      <w:r w:rsidR="00F13B0E">
        <w:rPr>
          <w:rFonts w:cs="Calibri"/>
          <w:sz w:val="24"/>
          <w:szCs w:val="24"/>
        </w:rPr>
        <w:t xml:space="preserve"> our</w:t>
      </w:r>
      <w:r>
        <w:rPr>
          <w:rFonts w:cs="Calibri"/>
          <w:sz w:val="24"/>
          <w:szCs w:val="24"/>
        </w:rPr>
        <w:t xml:space="preserve"> rate study </w:t>
      </w:r>
      <w:r w:rsidR="00F13B0E">
        <w:rPr>
          <w:rFonts w:cs="Calibri"/>
          <w:sz w:val="24"/>
          <w:szCs w:val="24"/>
        </w:rPr>
        <w:t xml:space="preserve">results from LRWA </w:t>
      </w:r>
      <w:r>
        <w:rPr>
          <w:rFonts w:cs="Calibri"/>
          <w:sz w:val="24"/>
          <w:szCs w:val="24"/>
        </w:rPr>
        <w:t xml:space="preserve">and </w:t>
      </w:r>
      <w:r w:rsidR="00F13B0E">
        <w:rPr>
          <w:rFonts w:cs="Calibri"/>
          <w:sz w:val="24"/>
          <w:szCs w:val="24"/>
        </w:rPr>
        <w:t xml:space="preserve">their </w:t>
      </w:r>
      <w:r>
        <w:rPr>
          <w:rFonts w:cs="Calibri"/>
          <w:sz w:val="24"/>
          <w:szCs w:val="24"/>
        </w:rPr>
        <w:t>recommendation</w:t>
      </w:r>
      <w:r w:rsidR="00F13B0E">
        <w:rPr>
          <w:rFonts w:cs="Calibri"/>
          <w:sz w:val="24"/>
          <w:szCs w:val="24"/>
        </w:rPr>
        <w:t>s.</w:t>
      </w:r>
      <w:r>
        <w:rPr>
          <w:rFonts w:cs="Calibri"/>
          <w:sz w:val="24"/>
          <w:szCs w:val="24"/>
        </w:rPr>
        <w:t xml:space="preserve"> </w:t>
      </w:r>
      <w:r w:rsidR="00F13B0E">
        <w:rPr>
          <w:rFonts w:cs="Calibri"/>
          <w:sz w:val="24"/>
          <w:szCs w:val="24"/>
        </w:rPr>
        <w:t>Effective June 1</w:t>
      </w:r>
      <w:r w:rsidR="00F13B0E" w:rsidRPr="00F13B0E">
        <w:rPr>
          <w:rFonts w:cs="Calibri"/>
          <w:sz w:val="24"/>
          <w:szCs w:val="24"/>
          <w:vertAlign w:val="superscript"/>
        </w:rPr>
        <w:t>st</w:t>
      </w:r>
      <w:r w:rsidR="00F13B0E">
        <w:rPr>
          <w:rFonts w:cs="Calibri"/>
          <w:sz w:val="24"/>
          <w:szCs w:val="24"/>
        </w:rPr>
        <w:t>, 2026</w:t>
      </w:r>
      <w:r>
        <w:rPr>
          <w:rFonts w:cs="Calibri"/>
          <w:sz w:val="24"/>
          <w:szCs w:val="24"/>
        </w:rPr>
        <w:t xml:space="preserve"> our </w:t>
      </w:r>
      <w:r w:rsidR="00F13B0E">
        <w:rPr>
          <w:rFonts w:cs="Calibri"/>
          <w:sz w:val="24"/>
          <w:szCs w:val="24"/>
        </w:rPr>
        <w:t>R</w:t>
      </w:r>
      <w:r>
        <w:rPr>
          <w:rFonts w:cs="Calibri"/>
          <w:sz w:val="24"/>
          <w:szCs w:val="24"/>
        </w:rPr>
        <w:t>esidential</w:t>
      </w:r>
      <w:r w:rsidR="00F13B0E">
        <w:rPr>
          <w:rFonts w:cs="Calibri"/>
          <w:sz w:val="24"/>
          <w:szCs w:val="24"/>
        </w:rPr>
        <w:t xml:space="preserve"> water rates will increase</w:t>
      </w:r>
      <w:r>
        <w:rPr>
          <w:rFonts w:cs="Calibri"/>
          <w:sz w:val="24"/>
          <w:szCs w:val="24"/>
        </w:rPr>
        <w:t xml:space="preserve"> to $4.50 per 1,000</w:t>
      </w:r>
      <w:r w:rsidR="00F13B0E">
        <w:rPr>
          <w:rFonts w:cs="Calibri"/>
          <w:sz w:val="24"/>
          <w:szCs w:val="24"/>
        </w:rPr>
        <w:t xml:space="preserve"> gallons </w:t>
      </w:r>
      <w:r>
        <w:rPr>
          <w:rFonts w:cs="Calibri"/>
          <w:sz w:val="24"/>
          <w:szCs w:val="24"/>
        </w:rPr>
        <w:t xml:space="preserve">and </w:t>
      </w:r>
      <w:r w:rsidR="00F13B0E">
        <w:rPr>
          <w:rFonts w:cs="Calibri"/>
          <w:sz w:val="24"/>
          <w:szCs w:val="24"/>
        </w:rPr>
        <w:t>our C</w:t>
      </w:r>
      <w:r>
        <w:rPr>
          <w:rFonts w:cs="Calibri"/>
          <w:sz w:val="24"/>
          <w:szCs w:val="24"/>
        </w:rPr>
        <w:t>ommercial</w:t>
      </w:r>
      <w:r w:rsidR="00F13B0E">
        <w:rPr>
          <w:rFonts w:cs="Calibri"/>
          <w:sz w:val="24"/>
          <w:szCs w:val="24"/>
        </w:rPr>
        <w:t xml:space="preserve">/Out of District </w:t>
      </w:r>
      <w:r>
        <w:rPr>
          <w:rFonts w:cs="Calibri"/>
          <w:sz w:val="24"/>
          <w:szCs w:val="24"/>
        </w:rPr>
        <w:t>to $6.20 per 1,000</w:t>
      </w:r>
      <w:r w:rsidR="00F13B0E">
        <w:rPr>
          <w:rFonts w:cs="Calibri"/>
          <w:sz w:val="24"/>
          <w:szCs w:val="24"/>
        </w:rPr>
        <w:t xml:space="preserve"> gallons</w:t>
      </w:r>
      <w:r>
        <w:rPr>
          <w:rFonts w:cs="Calibri"/>
          <w:sz w:val="24"/>
          <w:szCs w:val="24"/>
        </w:rPr>
        <w:t xml:space="preserve">. </w:t>
      </w:r>
      <w:r w:rsidR="00F13B0E">
        <w:rPr>
          <w:rFonts w:cs="Calibri"/>
          <w:sz w:val="24"/>
          <w:szCs w:val="24"/>
        </w:rPr>
        <w:t>Our meter deposits will also increase by $50.00</w:t>
      </w:r>
      <w:r w:rsidR="00212C2D">
        <w:rPr>
          <w:rFonts w:cs="Calibri"/>
          <w:sz w:val="24"/>
          <w:szCs w:val="24"/>
        </w:rPr>
        <w:t>. W</w:t>
      </w:r>
      <w:r>
        <w:rPr>
          <w:rFonts w:cs="Calibri"/>
          <w:sz w:val="24"/>
          <w:szCs w:val="24"/>
        </w:rPr>
        <w:t xml:space="preserve">ith a motion </w:t>
      </w:r>
      <w:r w:rsidR="00212C2D">
        <w:rPr>
          <w:rFonts w:cs="Calibri"/>
          <w:sz w:val="24"/>
          <w:szCs w:val="24"/>
        </w:rPr>
        <w:t>from</w:t>
      </w:r>
      <w:r>
        <w:rPr>
          <w:rFonts w:cs="Calibri"/>
          <w:sz w:val="24"/>
          <w:szCs w:val="24"/>
        </w:rPr>
        <w:t xml:space="preserve"> Raymond Beadle and a second from Tony Hensgens</w:t>
      </w:r>
      <w:r w:rsidR="00212C2D">
        <w:rPr>
          <w:rFonts w:cs="Calibri"/>
          <w:sz w:val="24"/>
          <w:szCs w:val="24"/>
        </w:rPr>
        <w:t>, motion carried.</w:t>
      </w:r>
      <w:r>
        <w:rPr>
          <w:rFonts w:cs="Calibri"/>
          <w:sz w:val="24"/>
          <w:szCs w:val="24"/>
        </w:rPr>
        <w:t xml:space="preserve"> </w:t>
      </w:r>
    </w:p>
    <w:p w14:paraId="6079CD16" w14:textId="77777777" w:rsidR="00580265" w:rsidRDefault="00580265" w:rsidP="0061602F">
      <w:pPr>
        <w:pStyle w:val="NoSpacing"/>
        <w:rPr>
          <w:rFonts w:cs="Calibri"/>
          <w:sz w:val="24"/>
          <w:szCs w:val="24"/>
        </w:rPr>
      </w:pPr>
    </w:p>
    <w:p w14:paraId="097C4E25" w14:textId="4A7A719B" w:rsidR="00580265" w:rsidRDefault="00580265" w:rsidP="0061602F">
      <w:pPr>
        <w:pStyle w:val="NoSpacing"/>
        <w:rPr>
          <w:rFonts w:cs="Calibri"/>
          <w:sz w:val="24"/>
          <w:szCs w:val="24"/>
        </w:rPr>
      </w:pPr>
      <w:r>
        <w:rPr>
          <w:rFonts w:cs="Calibri"/>
          <w:sz w:val="24"/>
          <w:szCs w:val="24"/>
        </w:rPr>
        <w:t xml:space="preserve">The board </w:t>
      </w:r>
      <w:r w:rsidR="00F13B0E">
        <w:rPr>
          <w:rFonts w:cs="Calibri"/>
          <w:sz w:val="24"/>
          <w:szCs w:val="24"/>
        </w:rPr>
        <w:t xml:space="preserve">discussed </w:t>
      </w:r>
      <w:r>
        <w:rPr>
          <w:rFonts w:cs="Calibri"/>
          <w:sz w:val="24"/>
          <w:szCs w:val="24"/>
        </w:rPr>
        <w:t>order</w:t>
      </w:r>
      <w:r w:rsidR="00F13B0E">
        <w:rPr>
          <w:rFonts w:cs="Calibri"/>
          <w:sz w:val="24"/>
          <w:szCs w:val="24"/>
        </w:rPr>
        <w:t>ing</w:t>
      </w:r>
      <w:r>
        <w:rPr>
          <w:rFonts w:cs="Calibri"/>
          <w:sz w:val="24"/>
          <w:szCs w:val="24"/>
        </w:rPr>
        <w:t xml:space="preserve"> </w:t>
      </w:r>
      <w:r w:rsidR="00F13B0E">
        <w:rPr>
          <w:rFonts w:cs="Calibri"/>
          <w:sz w:val="24"/>
          <w:szCs w:val="24"/>
        </w:rPr>
        <w:t>new</w:t>
      </w:r>
      <w:r>
        <w:rPr>
          <w:rFonts w:cs="Calibri"/>
          <w:sz w:val="24"/>
          <w:szCs w:val="24"/>
        </w:rPr>
        <w:t xml:space="preserve"> meters for Cameron</w:t>
      </w:r>
      <w:r w:rsidR="00F13B0E">
        <w:rPr>
          <w:rFonts w:cs="Calibri"/>
          <w:sz w:val="24"/>
          <w:szCs w:val="24"/>
        </w:rPr>
        <w:t>, to install on their fire mains. W</w:t>
      </w:r>
      <w:r>
        <w:rPr>
          <w:rFonts w:cs="Calibri"/>
          <w:sz w:val="24"/>
          <w:szCs w:val="24"/>
        </w:rPr>
        <w:t>ith a motion from Raymond Beadle and a second from Tony Hensgens</w:t>
      </w:r>
      <w:r w:rsidR="00F13B0E">
        <w:rPr>
          <w:rFonts w:cs="Calibri"/>
          <w:sz w:val="24"/>
          <w:szCs w:val="24"/>
        </w:rPr>
        <w:t xml:space="preserve">, motion passed. </w:t>
      </w:r>
    </w:p>
    <w:p w14:paraId="13306AA5" w14:textId="77777777" w:rsidR="00580265" w:rsidRDefault="00580265" w:rsidP="0061602F">
      <w:pPr>
        <w:pStyle w:val="NoSpacing"/>
        <w:rPr>
          <w:rFonts w:cs="Calibri"/>
          <w:sz w:val="24"/>
          <w:szCs w:val="24"/>
        </w:rPr>
      </w:pPr>
    </w:p>
    <w:p w14:paraId="74A2C1A0" w14:textId="4166B371" w:rsidR="00580265" w:rsidRDefault="00580265" w:rsidP="0061602F">
      <w:pPr>
        <w:pStyle w:val="NoSpacing"/>
        <w:rPr>
          <w:rFonts w:cs="Calibri"/>
          <w:sz w:val="24"/>
          <w:szCs w:val="24"/>
        </w:rPr>
      </w:pPr>
      <w:r>
        <w:rPr>
          <w:rFonts w:cs="Calibri"/>
          <w:sz w:val="24"/>
          <w:szCs w:val="24"/>
        </w:rPr>
        <w:t>The board adopted the yearly price index to start as of October 1</w:t>
      </w:r>
      <w:r w:rsidRPr="00580265">
        <w:rPr>
          <w:rFonts w:cs="Calibri"/>
          <w:sz w:val="24"/>
          <w:szCs w:val="24"/>
          <w:vertAlign w:val="superscript"/>
        </w:rPr>
        <w:t>st</w:t>
      </w:r>
      <w:r>
        <w:rPr>
          <w:rFonts w:cs="Calibri"/>
          <w:sz w:val="24"/>
          <w:szCs w:val="24"/>
        </w:rPr>
        <w:t xml:space="preserve">, 2027 with a </w:t>
      </w:r>
      <w:r w:rsidR="00F13B0E">
        <w:rPr>
          <w:rFonts w:cs="Calibri"/>
          <w:sz w:val="24"/>
          <w:szCs w:val="24"/>
        </w:rPr>
        <w:t>motion</w:t>
      </w:r>
      <w:r>
        <w:rPr>
          <w:rFonts w:cs="Calibri"/>
          <w:sz w:val="24"/>
          <w:szCs w:val="24"/>
        </w:rPr>
        <w:t xml:space="preserve"> fro</w:t>
      </w:r>
      <w:r w:rsidR="00F13B0E">
        <w:rPr>
          <w:rFonts w:cs="Calibri"/>
          <w:sz w:val="24"/>
          <w:szCs w:val="24"/>
        </w:rPr>
        <w:t xml:space="preserve">m </w:t>
      </w:r>
      <w:r>
        <w:rPr>
          <w:rFonts w:cs="Calibri"/>
          <w:sz w:val="24"/>
          <w:szCs w:val="24"/>
        </w:rPr>
        <w:t>Raymond Beadle and a second from Tony Hensgens</w:t>
      </w:r>
      <w:r w:rsidR="00F13B0E">
        <w:rPr>
          <w:rFonts w:cs="Calibri"/>
          <w:sz w:val="24"/>
          <w:szCs w:val="24"/>
        </w:rPr>
        <w:t xml:space="preserve">, motion passed. </w:t>
      </w:r>
    </w:p>
    <w:p w14:paraId="6FA8D803" w14:textId="77777777" w:rsidR="0056537A" w:rsidRDefault="0056537A" w:rsidP="0061602F">
      <w:pPr>
        <w:pStyle w:val="NoSpacing"/>
        <w:rPr>
          <w:rFonts w:cs="Calibri"/>
          <w:sz w:val="24"/>
          <w:szCs w:val="24"/>
        </w:rPr>
      </w:pPr>
    </w:p>
    <w:p w14:paraId="67E5BBB3" w14:textId="567FF957" w:rsidR="0056537A" w:rsidRDefault="00212C2D" w:rsidP="0061602F">
      <w:pPr>
        <w:pStyle w:val="NoSpacing"/>
        <w:rPr>
          <w:rFonts w:cs="Calibri"/>
          <w:sz w:val="24"/>
          <w:szCs w:val="24"/>
        </w:rPr>
      </w:pPr>
      <w:r>
        <w:rPr>
          <w:rFonts w:cs="Calibri"/>
          <w:sz w:val="24"/>
          <w:szCs w:val="24"/>
        </w:rPr>
        <w:t>The board announced The Morgan City Re</w:t>
      </w:r>
      <w:r w:rsidR="0056537A">
        <w:rPr>
          <w:rFonts w:cs="Calibri"/>
          <w:sz w:val="24"/>
          <w:szCs w:val="24"/>
        </w:rPr>
        <w:t xml:space="preserve">view </w:t>
      </w:r>
      <w:r>
        <w:rPr>
          <w:rFonts w:cs="Calibri"/>
          <w:sz w:val="24"/>
          <w:szCs w:val="24"/>
        </w:rPr>
        <w:t xml:space="preserve">as our official publishing journal, </w:t>
      </w:r>
      <w:r w:rsidR="0056537A">
        <w:rPr>
          <w:rFonts w:cs="Calibri"/>
          <w:sz w:val="24"/>
          <w:szCs w:val="24"/>
        </w:rPr>
        <w:t>with a motion from Tony Hensgens and a second from Raymond Beadle</w:t>
      </w:r>
      <w:r>
        <w:rPr>
          <w:rFonts w:cs="Calibri"/>
          <w:sz w:val="24"/>
          <w:szCs w:val="24"/>
        </w:rPr>
        <w:t xml:space="preserve">, motion passed. </w:t>
      </w:r>
    </w:p>
    <w:p w14:paraId="656369A7" w14:textId="77777777" w:rsidR="00580265" w:rsidRDefault="00580265" w:rsidP="0061602F">
      <w:pPr>
        <w:pStyle w:val="NoSpacing"/>
        <w:rPr>
          <w:rFonts w:cs="Calibri"/>
          <w:sz w:val="24"/>
          <w:szCs w:val="24"/>
        </w:rPr>
      </w:pPr>
    </w:p>
    <w:p w14:paraId="17624B1D" w14:textId="632D15F9" w:rsidR="0061602F" w:rsidRDefault="0061602F" w:rsidP="0061602F">
      <w:pPr>
        <w:pStyle w:val="NoSpacing"/>
        <w:rPr>
          <w:rFonts w:cs="Calibri"/>
          <w:sz w:val="24"/>
          <w:szCs w:val="24"/>
        </w:rPr>
      </w:pPr>
      <w:r>
        <w:rPr>
          <w:rFonts w:cs="Calibri"/>
          <w:sz w:val="24"/>
          <w:szCs w:val="24"/>
        </w:rPr>
        <w:t xml:space="preserve">There being no further business to come before the board, a motion was made by </w:t>
      </w:r>
      <w:r w:rsidR="00212C2D">
        <w:rPr>
          <w:rFonts w:cs="Calibri"/>
          <w:sz w:val="24"/>
          <w:szCs w:val="24"/>
        </w:rPr>
        <w:t>Raymond Beadle</w:t>
      </w:r>
      <w:r>
        <w:rPr>
          <w:rFonts w:cs="Calibri"/>
          <w:sz w:val="24"/>
          <w:szCs w:val="24"/>
        </w:rPr>
        <w:t xml:space="preserve"> to adjourn with a second from </w:t>
      </w:r>
      <w:r w:rsidR="00212C2D">
        <w:rPr>
          <w:rFonts w:cs="Calibri"/>
          <w:sz w:val="24"/>
          <w:szCs w:val="24"/>
        </w:rPr>
        <w:t>Tony Hensgens</w:t>
      </w:r>
      <w:r>
        <w:rPr>
          <w:rFonts w:cs="Calibri"/>
          <w:sz w:val="24"/>
          <w:szCs w:val="24"/>
        </w:rPr>
        <w:t xml:space="preserve">, all were in favor and motion passed. </w:t>
      </w:r>
    </w:p>
    <w:p w14:paraId="30E8459E" w14:textId="77777777" w:rsidR="0061602F" w:rsidRDefault="0061602F" w:rsidP="0061602F">
      <w:pPr>
        <w:pStyle w:val="NoSpacing"/>
        <w:rPr>
          <w:rFonts w:cs="Calibri"/>
          <w:sz w:val="24"/>
          <w:szCs w:val="24"/>
        </w:rPr>
      </w:pPr>
      <w:r>
        <w:rPr>
          <w:rFonts w:cs="Calibri"/>
          <w:sz w:val="24"/>
          <w:szCs w:val="24"/>
        </w:rPr>
        <w:t xml:space="preserve"> </w:t>
      </w:r>
    </w:p>
    <w:p w14:paraId="59C38D12" w14:textId="77777777" w:rsidR="0061602F" w:rsidRDefault="0061602F" w:rsidP="0061602F">
      <w:pPr>
        <w:pStyle w:val="NoSpacing"/>
        <w:rPr>
          <w:rFonts w:cs="Calibri"/>
          <w:sz w:val="24"/>
          <w:szCs w:val="24"/>
        </w:rPr>
      </w:pPr>
    </w:p>
    <w:p w14:paraId="3E07E11A" w14:textId="77777777" w:rsidR="0061602F" w:rsidRDefault="0061602F" w:rsidP="0061602F">
      <w:pPr>
        <w:pStyle w:val="NoSpacing"/>
        <w:rPr>
          <w:rFonts w:cs="Calibri"/>
          <w:sz w:val="24"/>
          <w:szCs w:val="24"/>
        </w:rPr>
      </w:pPr>
    </w:p>
    <w:p w14:paraId="4F537C0F" w14:textId="77777777" w:rsidR="0061602F" w:rsidRDefault="0061602F" w:rsidP="0061602F">
      <w:pPr>
        <w:pStyle w:val="NoSpacing"/>
        <w:rPr>
          <w:rFonts w:cs="Calibri"/>
          <w:sz w:val="24"/>
          <w:szCs w:val="24"/>
        </w:rPr>
      </w:pPr>
      <w:r>
        <w:rPr>
          <w:rFonts w:cs="Calibri"/>
          <w:sz w:val="24"/>
          <w:szCs w:val="24"/>
        </w:rPr>
        <w:t xml:space="preserve">_____________________   </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_______________________</w:t>
      </w:r>
    </w:p>
    <w:p w14:paraId="50CB2E94" w14:textId="77777777" w:rsidR="0061602F" w:rsidRDefault="0061602F" w:rsidP="0061602F">
      <w:pPr>
        <w:pStyle w:val="NoSpacing"/>
        <w:rPr>
          <w:rFonts w:cs="Calibri"/>
          <w:sz w:val="24"/>
          <w:szCs w:val="24"/>
        </w:rPr>
      </w:pPr>
      <w:r>
        <w:rPr>
          <w:rFonts w:cs="Calibri"/>
          <w:sz w:val="24"/>
          <w:szCs w:val="24"/>
        </w:rPr>
        <w:t xml:space="preserve">  Chris Cooper- President               </w:t>
      </w:r>
      <w:r>
        <w:rPr>
          <w:rFonts w:cs="Calibri"/>
          <w:sz w:val="24"/>
          <w:szCs w:val="24"/>
        </w:rPr>
        <w:tab/>
      </w:r>
      <w:r>
        <w:rPr>
          <w:rFonts w:cs="Calibri"/>
          <w:sz w:val="24"/>
          <w:szCs w:val="24"/>
        </w:rPr>
        <w:tab/>
        <w:t xml:space="preserve">                  Dakota Jones – Recording Secretary             </w:t>
      </w:r>
    </w:p>
    <w:p w14:paraId="1DC6C985" w14:textId="77777777" w:rsidR="0061602F" w:rsidRDefault="0061602F" w:rsidP="0061602F"/>
    <w:p w14:paraId="6E2DC06A" w14:textId="77777777" w:rsidR="0061602F" w:rsidRDefault="0061602F" w:rsidP="0061602F"/>
    <w:p w14:paraId="0CA43AFD" w14:textId="77777777" w:rsidR="0061602F" w:rsidRDefault="0061602F" w:rsidP="0061602F"/>
    <w:p w14:paraId="3EED12D0" w14:textId="77777777" w:rsidR="0061602F" w:rsidRDefault="0061602F"/>
    <w:sectPr w:rsidR="00616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2F"/>
    <w:rsid w:val="00212C2D"/>
    <w:rsid w:val="00220B07"/>
    <w:rsid w:val="002F6668"/>
    <w:rsid w:val="003B7F62"/>
    <w:rsid w:val="003E3013"/>
    <w:rsid w:val="004210B1"/>
    <w:rsid w:val="00423FDC"/>
    <w:rsid w:val="00434A63"/>
    <w:rsid w:val="00484908"/>
    <w:rsid w:val="0056537A"/>
    <w:rsid w:val="00580265"/>
    <w:rsid w:val="005B51FC"/>
    <w:rsid w:val="0061602F"/>
    <w:rsid w:val="00697EA3"/>
    <w:rsid w:val="0076792B"/>
    <w:rsid w:val="00814B1F"/>
    <w:rsid w:val="00875C41"/>
    <w:rsid w:val="00A117A9"/>
    <w:rsid w:val="00A9421E"/>
    <w:rsid w:val="00B87333"/>
    <w:rsid w:val="00BA521E"/>
    <w:rsid w:val="00C02477"/>
    <w:rsid w:val="00C47888"/>
    <w:rsid w:val="00CA37C1"/>
    <w:rsid w:val="00CF0C4D"/>
    <w:rsid w:val="00D47710"/>
    <w:rsid w:val="00E26349"/>
    <w:rsid w:val="00E408D5"/>
    <w:rsid w:val="00E478C6"/>
    <w:rsid w:val="00E859D4"/>
    <w:rsid w:val="00EB4979"/>
    <w:rsid w:val="00F13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0168"/>
  <w15:chartTrackingRefBased/>
  <w15:docId w15:val="{A1B37534-6060-4ACF-87C1-96DEC565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2F"/>
    <w:pPr>
      <w:spacing w:line="276" w:lineRule="auto"/>
    </w:pPr>
    <w:rPr>
      <w:rFonts w:ascii="Calibri" w:eastAsia="Calibri" w:hAnsi="Calibri" w:cs="Times New Roman"/>
    </w:rPr>
  </w:style>
  <w:style w:type="paragraph" w:styleId="Heading1">
    <w:name w:val="heading 1"/>
    <w:basedOn w:val="Normal"/>
    <w:next w:val="Normal"/>
    <w:link w:val="Heading1Char"/>
    <w:uiPriority w:val="9"/>
    <w:qFormat/>
    <w:rsid w:val="0061602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02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02F"/>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02F"/>
    <w:pPr>
      <w:keepNext/>
      <w:keepLines/>
      <w:spacing w:before="80" w:after="40" w:line="278"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602F"/>
    <w:pPr>
      <w:keepNext/>
      <w:keepLines/>
      <w:spacing w:before="80" w:after="40" w:line="278"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602F"/>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602F"/>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602F"/>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602F"/>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0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0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0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02F"/>
    <w:rPr>
      <w:rFonts w:eastAsiaTheme="majorEastAsia" w:cstheme="majorBidi"/>
      <w:color w:val="272727" w:themeColor="text1" w:themeTint="D8"/>
    </w:rPr>
  </w:style>
  <w:style w:type="paragraph" w:styleId="Title">
    <w:name w:val="Title"/>
    <w:basedOn w:val="Normal"/>
    <w:next w:val="Normal"/>
    <w:link w:val="TitleChar"/>
    <w:uiPriority w:val="10"/>
    <w:qFormat/>
    <w:rsid w:val="00616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02F"/>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02F"/>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1602F"/>
    <w:rPr>
      <w:i/>
      <w:iCs/>
      <w:color w:val="404040" w:themeColor="text1" w:themeTint="BF"/>
    </w:rPr>
  </w:style>
  <w:style w:type="paragraph" w:styleId="ListParagraph">
    <w:name w:val="List Paragraph"/>
    <w:basedOn w:val="Normal"/>
    <w:uiPriority w:val="34"/>
    <w:qFormat/>
    <w:rsid w:val="0061602F"/>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61602F"/>
    <w:rPr>
      <w:i/>
      <w:iCs/>
      <w:color w:val="2F5496" w:themeColor="accent1" w:themeShade="BF"/>
    </w:rPr>
  </w:style>
  <w:style w:type="paragraph" w:styleId="IntenseQuote">
    <w:name w:val="Intense Quote"/>
    <w:basedOn w:val="Normal"/>
    <w:next w:val="Normal"/>
    <w:link w:val="IntenseQuoteChar"/>
    <w:uiPriority w:val="30"/>
    <w:qFormat/>
    <w:rsid w:val="0061602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61602F"/>
    <w:rPr>
      <w:i/>
      <w:iCs/>
      <w:color w:val="2F5496" w:themeColor="accent1" w:themeShade="BF"/>
    </w:rPr>
  </w:style>
  <w:style w:type="character" w:styleId="IntenseReference">
    <w:name w:val="Intense Reference"/>
    <w:basedOn w:val="DefaultParagraphFont"/>
    <w:uiPriority w:val="32"/>
    <w:qFormat/>
    <w:rsid w:val="0061602F"/>
    <w:rPr>
      <w:b/>
      <w:bCs/>
      <w:smallCaps/>
      <w:color w:val="2F5496" w:themeColor="accent1" w:themeShade="BF"/>
      <w:spacing w:val="5"/>
    </w:rPr>
  </w:style>
  <w:style w:type="paragraph" w:styleId="NoSpacing">
    <w:name w:val="No Spacing"/>
    <w:uiPriority w:val="1"/>
    <w:qFormat/>
    <w:rsid w:val="0061602F"/>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Hartman</dc:creator>
  <cp:keywords/>
  <dc:description/>
  <cp:lastModifiedBy>Alexis Hartman</cp:lastModifiedBy>
  <cp:revision>2</cp:revision>
  <cp:lastPrinted>2026-05-08T17:25:00Z</cp:lastPrinted>
  <dcterms:created xsi:type="dcterms:W3CDTF">2026-05-08T17:27:00Z</dcterms:created>
  <dcterms:modified xsi:type="dcterms:W3CDTF">2026-05-08T17:27:00Z</dcterms:modified>
</cp:coreProperties>
</file>